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1B669E"/>
          <w:sz w:val="28"/>
          <w:szCs w:val="28"/>
        </w:rPr>
      </w:pPr>
      <w:r w:rsidRPr="00057F73">
        <w:rPr>
          <w:rFonts w:ascii="Tahoma,Bold" w:hAnsi="Tahoma,Bold" w:cs="Tahoma,Bold"/>
          <w:b/>
          <w:bCs/>
          <w:color w:val="1B669E"/>
          <w:sz w:val="28"/>
          <w:szCs w:val="28"/>
        </w:rPr>
        <w:t>Энтеровирусная инфекция и меры ее профилактики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color w:val="7B7B7B"/>
          <w:sz w:val="28"/>
          <w:szCs w:val="28"/>
        </w:rPr>
      </w:pPr>
      <w:r w:rsidRPr="00057F73">
        <w:rPr>
          <w:rFonts w:ascii="Arial,Italic" w:hAnsi="Arial,Italic" w:cs="Arial,Italic"/>
          <w:i/>
          <w:iCs/>
          <w:color w:val="7B7B7B"/>
          <w:sz w:val="28"/>
          <w:szCs w:val="28"/>
        </w:rPr>
        <w:t>06.07.2018 г.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proofErr w:type="gramStart"/>
      <w:r w:rsidRPr="00057F73">
        <w:rPr>
          <w:rFonts w:ascii="Arial" w:hAnsi="Arial" w:cs="Arial"/>
          <w:color w:val="242424"/>
          <w:sz w:val="28"/>
          <w:szCs w:val="28"/>
        </w:rPr>
        <w:t>В теплый период года в условиях массового скопления людей в курортных зонах различных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регионов мира увеличиваются риски возникновения случаев острых кишечных и других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инфекций, среди которых одними из актуальных являются заболевания энтеровирусной</w:t>
      </w:r>
      <w:r w:rsidR="00EC62FC"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этиологии.</w:t>
      </w:r>
      <w:proofErr w:type="gramEnd"/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Такие риски связаны со снижением внимания к личной гигиене в местах с массовым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скоплением людей, с приобретением и употреблением пищи в необорудованных местах</w:t>
      </w:r>
      <w:r>
        <w:rPr>
          <w:rFonts w:ascii="Arial" w:hAnsi="Arial" w:cs="Arial"/>
          <w:color w:val="242424"/>
          <w:sz w:val="28"/>
          <w:szCs w:val="28"/>
        </w:rPr>
        <w:t xml:space="preserve">, </w:t>
      </w:r>
      <w:r w:rsidRPr="00057F73">
        <w:rPr>
          <w:rFonts w:ascii="Arial" w:hAnsi="Arial" w:cs="Arial"/>
          <w:color w:val="242424"/>
          <w:sz w:val="28"/>
          <w:szCs w:val="28"/>
        </w:rPr>
        <w:t>употреблением сырой воды, купанием в местах с необорудованной пляжной территорией.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Энтеровирусная инфекция (ЭВИ) – повсеместно распространенное инфекционное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 xml:space="preserve">заболевание, вызываемое вирусами рода </w:t>
      </w:r>
      <w:proofErr w:type="spellStart"/>
      <w:r w:rsidRPr="00057F73">
        <w:rPr>
          <w:rFonts w:ascii="Arial" w:hAnsi="Arial" w:cs="Arial"/>
          <w:color w:val="242424"/>
          <w:sz w:val="28"/>
          <w:szCs w:val="28"/>
        </w:rPr>
        <w:t>Enterovirus</w:t>
      </w:r>
      <w:proofErr w:type="spellEnd"/>
      <w:r w:rsidRPr="00057F73">
        <w:rPr>
          <w:rFonts w:ascii="Arial" w:hAnsi="Arial" w:cs="Arial"/>
          <w:color w:val="242424"/>
          <w:sz w:val="28"/>
          <w:szCs w:val="28"/>
        </w:rPr>
        <w:t xml:space="preserve">. </w:t>
      </w:r>
      <w:proofErr w:type="spellStart"/>
      <w:r w:rsidRPr="00057F73">
        <w:rPr>
          <w:rFonts w:ascii="Arial" w:hAnsi="Arial" w:cs="Arial"/>
          <w:color w:val="242424"/>
          <w:sz w:val="28"/>
          <w:szCs w:val="28"/>
        </w:rPr>
        <w:t>Энтеровирусы</w:t>
      </w:r>
      <w:proofErr w:type="spellEnd"/>
      <w:r w:rsidRPr="00057F73">
        <w:rPr>
          <w:rFonts w:ascii="Arial" w:hAnsi="Arial" w:cs="Arial"/>
          <w:color w:val="242424"/>
          <w:sz w:val="28"/>
          <w:szCs w:val="28"/>
        </w:rPr>
        <w:t xml:space="preserve"> устойчивы во внешней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среде, хорошо переносят низкие температуры: в условиях холодильника они сохраняются в</w:t>
      </w:r>
      <w:r w:rsidR="00EC62FC"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течение нескольких недель, в водопроводной воде выживают до 18 дней, в речной воде</w:t>
      </w:r>
      <w:r>
        <w:rPr>
          <w:rFonts w:ascii="Arial" w:hAnsi="Arial" w:cs="Arial"/>
          <w:color w:val="242424"/>
          <w:sz w:val="28"/>
          <w:szCs w:val="28"/>
        </w:rPr>
        <w:t xml:space="preserve"> - </w:t>
      </w:r>
      <w:r w:rsidRPr="00057F73">
        <w:rPr>
          <w:rFonts w:ascii="Arial" w:hAnsi="Arial" w:cs="Arial"/>
          <w:color w:val="242424"/>
          <w:sz w:val="28"/>
          <w:szCs w:val="28"/>
        </w:rPr>
        <w:t>около месяца, в очищенных сточных водах - до двух месяцев.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Источником инфекции является только человек - больной или носитель возбудителя. ЭВИ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часто заражаются маленькие дети при попадании небольшой дозы возбудителя с водой или с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 xml:space="preserve">пищей. Основными путями передачи ЭВИ являются </w:t>
      </w:r>
      <w:proofErr w:type="gramStart"/>
      <w:r w:rsidRPr="00057F73">
        <w:rPr>
          <w:rFonts w:ascii="Arial" w:hAnsi="Arial" w:cs="Arial"/>
          <w:color w:val="242424"/>
          <w:sz w:val="28"/>
          <w:szCs w:val="28"/>
        </w:rPr>
        <w:t>водный</w:t>
      </w:r>
      <w:proofErr w:type="gramEnd"/>
      <w:r w:rsidRPr="00057F73">
        <w:rPr>
          <w:rFonts w:ascii="Arial" w:hAnsi="Arial" w:cs="Arial"/>
          <w:color w:val="242424"/>
          <w:sz w:val="28"/>
          <w:szCs w:val="28"/>
        </w:rPr>
        <w:t xml:space="preserve"> и контактно-бытовой</w:t>
      </w:r>
      <w:r>
        <w:rPr>
          <w:rFonts w:ascii="Arial" w:hAnsi="Arial" w:cs="Arial"/>
          <w:color w:val="242424"/>
          <w:sz w:val="28"/>
          <w:szCs w:val="28"/>
        </w:rPr>
        <w:t xml:space="preserve">, </w:t>
      </w:r>
      <w:r w:rsidRPr="00057F73">
        <w:rPr>
          <w:rFonts w:ascii="Arial" w:hAnsi="Arial" w:cs="Arial"/>
          <w:color w:val="242424"/>
          <w:sz w:val="28"/>
          <w:szCs w:val="28"/>
        </w:rPr>
        <w:t>дополнительным - воздушно-капельный при развитии у больных симптомов поражения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верхних дыхательных путей.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Факторами передачи инфекции могут быть: сырая вода и</w:t>
      </w:r>
      <w:r>
        <w:rPr>
          <w:rFonts w:ascii="Arial" w:hAnsi="Arial" w:cs="Arial"/>
          <w:color w:val="242424"/>
          <w:sz w:val="28"/>
          <w:szCs w:val="28"/>
        </w:rPr>
        <w:t xml:space="preserve">   </w:t>
      </w:r>
      <w:r w:rsidRPr="00057F73">
        <w:rPr>
          <w:rFonts w:ascii="Arial" w:hAnsi="Arial" w:cs="Arial"/>
          <w:color w:val="242424"/>
          <w:sz w:val="28"/>
          <w:szCs w:val="28"/>
        </w:rPr>
        <w:t>приготовленный из неё лед</w:t>
      </w:r>
      <w:r>
        <w:rPr>
          <w:rFonts w:ascii="Arial" w:hAnsi="Arial" w:cs="Arial"/>
          <w:color w:val="242424"/>
          <w:sz w:val="28"/>
          <w:szCs w:val="28"/>
        </w:rPr>
        <w:t xml:space="preserve">, </w:t>
      </w:r>
      <w:r w:rsidRPr="00057F73">
        <w:rPr>
          <w:rFonts w:ascii="Arial" w:hAnsi="Arial" w:cs="Arial"/>
          <w:color w:val="242424"/>
          <w:sz w:val="28"/>
          <w:szCs w:val="28"/>
        </w:rPr>
        <w:t>недостаточно обработанные овощи, фрукты, зелень, грязные руки, игрушки и другие объекты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 xml:space="preserve">внешней среды, загрязненные </w:t>
      </w:r>
      <w:proofErr w:type="spellStart"/>
      <w:r w:rsidRPr="00057F73">
        <w:rPr>
          <w:rFonts w:ascii="Arial" w:hAnsi="Arial" w:cs="Arial"/>
          <w:color w:val="242424"/>
          <w:sz w:val="28"/>
          <w:szCs w:val="28"/>
        </w:rPr>
        <w:t>энтеровирусами</w:t>
      </w:r>
      <w:proofErr w:type="spellEnd"/>
      <w:r w:rsidRPr="00057F73">
        <w:rPr>
          <w:rFonts w:ascii="Arial" w:hAnsi="Arial" w:cs="Arial"/>
          <w:color w:val="242424"/>
          <w:sz w:val="28"/>
          <w:szCs w:val="28"/>
        </w:rPr>
        <w:t>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ЭВИ может протекать в различных формах – в виде герпетической ангины, высыпаний на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коже туловища, конечностей, на лице в области ротовой полости, расстройств пищеварения.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Перечисленные симптомы могут сопровождаться лихорадкой, слабостью, головными и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мышечными болями. Наиболее опасен серозный вирусный менингит. Основными симптомами</w:t>
      </w:r>
    </w:p>
    <w:p w:rsid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менингита являются: острое начало заболевания с высокой лихорадкой, головная боль</w:t>
      </w:r>
      <w:r>
        <w:rPr>
          <w:rFonts w:ascii="Arial" w:hAnsi="Arial" w:cs="Arial"/>
          <w:color w:val="242424"/>
          <w:sz w:val="28"/>
          <w:szCs w:val="28"/>
        </w:rPr>
        <w:t xml:space="preserve">, </w:t>
      </w:r>
      <w:r w:rsidRPr="00057F73">
        <w:rPr>
          <w:rFonts w:ascii="Arial" w:hAnsi="Arial" w:cs="Arial"/>
          <w:color w:val="242424"/>
          <w:sz w:val="28"/>
          <w:szCs w:val="28"/>
        </w:rPr>
        <w:t xml:space="preserve">повторная рвота, мышечные боли, </w:t>
      </w:r>
      <w:r w:rsidRPr="00057F73">
        <w:rPr>
          <w:rFonts w:ascii="Arial" w:hAnsi="Arial" w:cs="Arial"/>
          <w:color w:val="242424"/>
          <w:sz w:val="24"/>
          <w:szCs w:val="24"/>
        </w:rPr>
        <w:t>боли</w:t>
      </w:r>
      <w:r w:rsidRPr="00057F73">
        <w:rPr>
          <w:rFonts w:ascii="Arial" w:hAnsi="Arial" w:cs="Arial"/>
          <w:color w:val="242424"/>
          <w:sz w:val="28"/>
          <w:szCs w:val="28"/>
        </w:rPr>
        <w:t xml:space="preserve"> в животе, у детей раннего возраста могут развиться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судороги.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ЧТОБЫ ИЗБЕЖАТЬ ЗАРАЖЕНИЯ ЭНТЕРОВИРУСНОЙ ИНФЕКЦИЕЙ, НЕОБХОДИМО: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мыть руки с мылом после посещения туалета, перед едой, после смены подгузника у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ребенка;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тщательно мыть фрукты и овощи кипяченой или бутилированной водой;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lastRenderedPageBreak/>
        <w:t>- пить воду только гарантированного качества: бутилированную промышленного производства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или кипяченую;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избегать контактов с людьми с признаками инфекционных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заболеваний, с сыпью</w:t>
      </w:r>
      <w:r>
        <w:rPr>
          <w:rFonts w:ascii="Arial" w:hAnsi="Arial" w:cs="Arial"/>
          <w:color w:val="242424"/>
          <w:sz w:val="28"/>
          <w:szCs w:val="28"/>
        </w:rPr>
        <w:t xml:space="preserve">, </w:t>
      </w:r>
      <w:r w:rsidRPr="00057F73">
        <w:rPr>
          <w:rFonts w:ascii="Arial" w:hAnsi="Arial" w:cs="Arial"/>
          <w:color w:val="242424"/>
          <w:sz w:val="28"/>
          <w:szCs w:val="28"/>
        </w:rPr>
        <w:t>температурой, кашлем и другими симптомами;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купаться только в тех бассейнах, в которых проводится обеззараживание и контроль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качества воды;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купаться только на специально оборудованных пляжах;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родителям необходимо следить за детьми во время купания во избежание заглатывания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воды;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защищать пищу от мух и других насекомых.</w:t>
      </w:r>
    </w:p>
    <w:p w:rsid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ПОМНИТЬ, ЧТО РИСКИ ЗАБОЛЕВАНИЯ УВЕЛИЧИВАЮТСЯ, ЕСЛИ: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трогать грязными руками лицо, нос, глаза, употреблять пищу немытыми руками;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пить сырую воду;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пить воду из питьевых фонтанчиков;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использовать лёд для охлаждения напитков, приготовленный из воды неизвестного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качества;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покупать продукты и напитки у уличных торговцев;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принимать пищу в необорудованных для этой цели местах, в местах с низким уровнем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соблюдения санитарной культуры;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употреблять термически необработанные продукты;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мыть фрукты, овощи и зелень сырой водой, в том числе водой из-под крана;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посещать с маленькими детьми мероприятия с большим скоплением людей;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купаться в бассейнах, вода которых не подвергается периодическому обеззараживанию и</w:t>
      </w:r>
      <w:r>
        <w:rPr>
          <w:rFonts w:ascii="Arial" w:hAnsi="Arial" w:cs="Arial"/>
          <w:color w:val="242424"/>
          <w:sz w:val="28"/>
          <w:szCs w:val="28"/>
        </w:rPr>
        <w:t xml:space="preserve"> </w:t>
      </w:r>
      <w:r w:rsidRPr="00057F73">
        <w:rPr>
          <w:rFonts w:ascii="Arial" w:hAnsi="Arial" w:cs="Arial"/>
          <w:color w:val="242424"/>
          <w:sz w:val="28"/>
          <w:szCs w:val="28"/>
        </w:rPr>
        <w:t>контролю качества;</w:t>
      </w:r>
    </w:p>
    <w:p w:rsidR="00057F73" w:rsidRP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8"/>
          <w:szCs w:val="28"/>
        </w:rPr>
      </w:pPr>
      <w:r w:rsidRPr="00057F73">
        <w:rPr>
          <w:rFonts w:ascii="Arial" w:hAnsi="Arial" w:cs="Arial"/>
          <w:color w:val="242424"/>
          <w:sz w:val="28"/>
          <w:szCs w:val="28"/>
        </w:rPr>
        <w:t>- купаться в местах с необорудованной пляжной зоной.</w:t>
      </w:r>
    </w:p>
    <w:p w:rsidR="00057F73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</w:p>
    <w:p w:rsidR="00EC62FC" w:rsidRDefault="00057F73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r w:rsidRPr="00057F73">
        <w:rPr>
          <w:rFonts w:ascii="Arial,Bold" w:hAnsi="Arial,Bold" w:cs="Arial,Bold"/>
          <w:b/>
          <w:bCs/>
          <w:color w:val="242424"/>
          <w:sz w:val="28"/>
          <w:szCs w:val="28"/>
        </w:rPr>
        <w:t>При появлении симптомов инфекционных заболеваний - повышенной температуры</w:t>
      </w:r>
      <w:r>
        <w:rPr>
          <w:rFonts w:ascii="Arial,Bold" w:hAnsi="Arial,Bold" w:cs="Arial,Bold"/>
          <w:b/>
          <w:bCs/>
          <w:color w:val="242424"/>
          <w:sz w:val="28"/>
          <w:szCs w:val="28"/>
        </w:rPr>
        <w:t xml:space="preserve"> </w:t>
      </w:r>
      <w:r w:rsidRPr="00057F73">
        <w:rPr>
          <w:rFonts w:ascii="Arial,Bold" w:hAnsi="Arial,Bold" w:cs="Arial,Bold"/>
          <w:b/>
          <w:bCs/>
          <w:color w:val="242424"/>
          <w:sz w:val="28"/>
          <w:szCs w:val="28"/>
        </w:rPr>
        <w:t>тела, кашля, насморка, боли в горле, сыпи, головной боли, жидкого стула и других</w:t>
      </w:r>
      <w:r>
        <w:rPr>
          <w:rFonts w:ascii="Arial,Bold" w:hAnsi="Arial,Bold" w:cs="Arial,Bold"/>
          <w:b/>
          <w:bCs/>
          <w:color w:val="242424"/>
          <w:sz w:val="28"/>
          <w:szCs w:val="28"/>
        </w:rPr>
        <w:t xml:space="preserve"> </w:t>
      </w:r>
      <w:r w:rsidRPr="00057F73">
        <w:rPr>
          <w:rFonts w:ascii="Arial,Bold" w:hAnsi="Arial,Bold" w:cs="Arial,Bold"/>
          <w:b/>
          <w:bCs/>
          <w:color w:val="242424"/>
          <w:sz w:val="28"/>
          <w:szCs w:val="28"/>
        </w:rPr>
        <w:t xml:space="preserve">следует немедленно обращаться </w:t>
      </w:r>
      <w:proofErr w:type="gramStart"/>
      <w:r w:rsidRPr="00057F73">
        <w:rPr>
          <w:rFonts w:ascii="Arial,Bold" w:hAnsi="Arial,Bold" w:cs="Arial,Bold"/>
          <w:b/>
          <w:bCs/>
          <w:color w:val="242424"/>
          <w:sz w:val="28"/>
          <w:szCs w:val="28"/>
        </w:rPr>
        <w:t>за</w:t>
      </w:r>
      <w:proofErr w:type="gramEnd"/>
      <w:r w:rsidRPr="00057F73">
        <w:rPr>
          <w:rFonts w:ascii="Arial,Bold" w:hAnsi="Arial,Bold" w:cs="Arial,Bold"/>
          <w:b/>
          <w:bCs/>
          <w:color w:val="242424"/>
          <w:sz w:val="28"/>
          <w:szCs w:val="28"/>
        </w:rPr>
        <w:t xml:space="preserve"> медицинской </w:t>
      </w:r>
      <w:r w:rsidR="00EC62FC">
        <w:rPr>
          <w:rFonts w:ascii="Arial,Bold" w:hAnsi="Arial,Bold" w:cs="Arial,Bold"/>
          <w:b/>
          <w:bCs/>
          <w:color w:val="242424"/>
          <w:sz w:val="28"/>
          <w:szCs w:val="28"/>
        </w:rPr>
        <w:t>помощью.</w:t>
      </w: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540882" wp14:editId="48D722D7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73"/>
    <w:rsid w:val="00057F73"/>
    <w:rsid w:val="005B1F43"/>
    <w:rsid w:val="00EC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2018-07-26T08:09:00Z</dcterms:created>
  <dcterms:modified xsi:type="dcterms:W3CDTF">2018-07-26T08:17:00Z</dcterms:modified>
</cp:coreProperties>
</file>